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926E8">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jc w:val="left"/>
        <w:textAlignment w:val="auto"/>
        <w:rPr>
          <w:rFonts w:hint="eastAsia" w:ascii="Arial" w:hAnsi="Arial" w:cs="Arial"/>
          <w:sz w:val="28"/>
          <w:szCs w:val="28"/>
          <w:lang w:val="en-US" w:eastAsia="zh-CN"/>
        </w:rPr>
      </w:pPr>
      <w:bookmarkStart w:id="0" w:name="_Toc25495"/>
      <w:r>
        <w:rPr>
          <w:rFonts w:hint="default" w:ascii="Arial" w:hAnsi="Arial" w:cs="Arial"/>
          <w:sz w:val="28"/>
          <w:szCs w:val="28"/>
          <w:lang w:val="en-US" w:eastAsia="zh-CN"/>
        </w:rPr>
        <w:t>Protocol of</w:t>
      </w:r>
      <w:r>
        <w:rPr>
          <w:rFonts w:hint="eastAsia" w:ascii="Arial" w:hAnsi="Arial" w:cs="Arial"/>
          <w:sz w:val="28"/>
          <w:szCs w:val="28"/>
          <w:lang w:val="en-US" w:eastAsia="zh-CN"/>
        </w:rPr>
        <w:t xml:space="preserve"> RNase-Free DNase Set</w:t>
      </w:r>
    </w:p>
    <w:p w14:paraId="11ABBED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jc w:val="left"/>
        <w:textAlignment w:val="auto"/>
        <w:rPr>
          <w:rFonts w:hint="default" w:ascii="Arial" w:hAnsi="Arial" w:cs="Arial"/>
          <w:sz w:val="24"/>
          <w:szCs w:val="24"/>
          <w:lang w:val="en-US" w:eastAsia="zh-CN"/>
        </w:rPr>
      </w:pPr>
      <w:r>
        <w:rPr>
          <w:rFonts w:hint="eastAsia" w:ascii="Arial" w:hAnsi="Arial" w:cs="Arial"/>
          <w:sz w:val="24"/>
          <w:szCs w:val="24"/>
          <w:lang w:val="en-US" w:eastAsia="zh-CN"/>
        </w:rPr>
        <w:t>(Vazyme #RH104-C1)</w:t>
      </w:r>
    </w:p>
    <w:p w14:paraId="64E2A9E8">
      <w:pPr>
        <w:pStyle w:val="2"/>
        <w:keepNext/>
        <w:keepLines/>
        <w:spacing w:before="360" w:line="260" w:lineRule="exact"/>
        <w:ind w:left="0"/>
        <w:jc w:val="left"/>
        <w:rPr>
          <w:rFonts w:ascii="Arial" w:hAnsi="Arial" w:eastAsia="方正兰亭中粗黑_GBK" w:cs="Times New Roman"/>
          <w:color w:val="004098"/>
          <w:kern w:val="44"/>
          <w:sz w:val="20"/>
          <w:szCs w:val="44"/>
        </w:rPr>
      </w:pPr>
      <w:r>
        <w:rPr>
          <w:rFonts w:ascii="Arial" w:hAnsi="Arial" w:eastAsia="方正兰亭中粗黑_GBK" w:cs="Times New Roman"/>
          <w:color w:val="004098"/>
          <w:kern w:val="44"/>
          <w:sz w:val="20"/>
          <w:szCs w:val="44"/>
        </w:rPr>
        <w:t>Product Description</w:t>
      </w:r>
    </w:p>
    <w:p w14:paraId="69CAC59D">
      <w:pPr>
        <w:widowControl w:val="0"/>
        <w:spacing w:before="80" w:line="260" w:lineRule="exact"/>
        <w:jc w:val="both"/>
        <w:rPr>
          <w:rFonts w:hint="default" w:ascii="Arial" w:hAnsi="Arial" w:eastAsia="方正兰亭黑_GBK" w:cs="Times New Roman"/>
          <w:color w:val="231815"/>
          <w:kern w:val="2"/>
          <w:sz w:val="16"/>
          <w:szCs w:val="21"/>
          <w:lang w:val="en-US" w:eastAsia="zh-CN" w:bidi="ar-SA"/>
        </w:rPr>
      </w:pPr>
      <w:r>
        <w:rPr>
          <w:rFonts w:hint="eastAsia" w:ascii="Arial" w:hAnsi="Arial" w:eastAsia="方正兰亭黑_GBK" w:cs="Times New Roman"/>
          <w:color w:val="231815"/>
          <w:kern w:val="2"/>
          <w:sz w:val="16"/>
          <w:szCs w:val="21"/>
          <w:lang w:val="en-US" w:eastAsia="zh-CN" w:bidi="ar-SA"/>
        </w:rPr>
        <w:t>RNase-Free DNase Set is f</w:t>
      </w:r>
      <w:r>
        <w:rPr>
          <w:rFonts w:ascii="Arial" w:hAnsi="Arial" w:eastAsia="方正兰亭黑_GBK" w:cs="Times New Roman"/>
          <w:color w:val="231815"/>
          <w:kern w:val="2"/>
          <w:sz w:val="16"/>
          <w:szCs w:val="21"/>
          <w:lang w:val="en-US" w:eastAsia="zh-CN" w:bidi="ar-SA"/>
        </w:rPr>
        <w:t xml:space="preserve">or DNase treatment </w:t>
      </w:r>
      <w:r>
        <w:rPr>
          <w:rFonts w:hint="eastAsia" w:ascii="Arial" w:hAnsi="Arial" w:eastAsia="方正兰亭黑_GBK" w:cs="Times New Roman"/>
          <w:color w:val="231815"/>
          <w:kern w:val="2"/>
          <w:sz w:val="16"/>
          <w:szCs w:val="21"/>
          <w:lang w:val="en-US" w:eastAsia="zh-CN" w:bidi="ar-SA"/>
        </w:rPr>
        <w:t xml:space="preserve">when using </w:t>
      </w:r>
      <w:r>
        <w:rPr>
          <w:rFonts w:ascii="Arial" w:hAnsi="Arial" w:eastAsia="方正兰亭黑_GBK" w:cs="Times New Roman"/>
          <w:color w:val="231815"/>
          <w:kern w:val="2"/>
          <w:sz w:val="16"/>
          <w:szCs w:val="21"/>
          <w:lang w:val="en-US" w:eastAsia="zh-CN" w:bidi="ar-SA"/>
        </w:rPr>
        <w:t xml:space="preserve">with </w:t>
      </w:r>
      <w:r>
        <w:rPr>
          <w:rFonts w:hint="eastAsia" w:ascii="Arial" w:hAnsi="Arial" w:eastAsia="方正兰亭黑_GBK" w:cs="Times New Roman"/>
          <w:color w:val="231815"/>
          <w:kern w:val="2"/>
          <w:sz w:val="16"/>
          <w:szCs w:val="21"/>
          <w:lang w:val="en-US" w:eastAsia="zh-CN" w:bidi="ar-SA"/>
        </w:rPr>
        <w:t>Vazyme</w:t>
      </w:r>
      <w:r>
        <w:rPr>
          <w:rFonts w:ascii="Arial" w:hAnsi="Arial" w:eastAsia="方正兰亭黑_GBK" w:cs="Times New Roman"/>
          <w:color w:val="231815"/>
          <w:kern w:val="2"/>
          <w:sz w:val="16"/>
          <w:szCs w:val="21"/>
          <w:lang w:val="en-US" w:eastAsia="zh-CN" w:bidi="ar-SA"/>
        </w:rPr>
        <w:t xml:space="preserve"> RNA purification kits</w:t>
      </w:r>
      <w:r>
        <w:rPr>
          <w:rFonts w:hint="eastAsia" w:ascii="Arial" w:hAnsi="Arial" w:eastAsia="方正兰亭黑_GBK" w:cs="Times New Roman"/>
          <w:color w:val="231815"/>
          <w:kern w:val="2"/>
          <w:sz w:val="16"/>
          <w:szCs w:val="21"/>
          <w:lang w:val="en-US" w:eastAsia="zh-CN" w:bidi="ar-SA"/>
        </w:rPr>
        <w:t>.</w:t>
      </w:r>
    </w:p>
    <w:p w14:paraId="10F6DE02">
      <w:pPr>
        <w:keepNext/>
        <w:keepLines/>
        <w:widowControl w:val="0"/>
        <w:spacing w:before="360" w:line="260" w:lineRule="exact"/>
        <w:jc w:val="left"/>
        <w:outlineLvl w:val="0"/>
        <w:rPr>
          <w:rFonts w:hint="default" w:ascii="Arial" w:hAnsi="Arial" w:eastAsia="方正兰亭中粗黑_GBK" w:cs="Times New Roman"/>
          <w:b/>
          <w:bCs/>
          <w:color w:val="004098"/>
          <w:kern w:val="44"/>
          <w:sz w:val="20"/>
          <w:szCs w:val="44"/>
          <w:lang w:val="en-US" w:eastAsia="zh-CN" w:bidi="ar-SA"/>
        </w:rPr>
      </w:pPr>
      <w:r>
        <w:rPr>
          <w:rFonts w:ascii="Arial" w:hAnsi="Arial" w:eastAsia="方正兰亭中粗黑_GBK" w:cs="Times New Roman"/>
          <w:b/>
          <w:bCs/>
          <w:color w:val="004098"/>
          <w:kern w:val="44"/>
          <w:sz w:val="20"/>
          <w:szCs w:val="44"/>
          <w:lang w:val="en-US" w:eastAsia="zh-CN" w:bidi="ar-SA"/>
        </w:rPr>
        <w:t>Components</w:t>
      </w:r>
    </w:p>
    <w:tbl>
      <w:tblPr>
        <w:tblStyle w:val="9"/>
        <w:tblpPr w:leftFromText="180" w:rightFromText="180" w:vertAnchor="text" w:horzAnchor="page" w:tblpX="1786" w:tblpY="3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B85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nil"/>
              <w:bottom w:val="single" w:color="auto" w:sz="4" w:space="0"/>
              <w:right w:val="single" w:color="auto" w:sz="4" w:space="0"/>
            </w:tcBorders>
          </w:tcPr>
          <w:p w14:paraId="47F40202">
            <w:pPr>
              <w:widowControl w:val="0"/>
              <w:spacing w:before="80" w:line="260" w:lineRule="exact"/>
              <w:jc w:val="center"/>
              <w:rPr>
                <w:rFonts w:hint="default" w:ascii="Arial" w:hAnsi="Arial" w:eastAsia="方正兰亭黑_GBK" w:cs="Times New Roman"/>
                <w:b/>
                <w:bCs/>
                <w:color w:val="231815"/>
                <w:kern w:val="2"/>
                <w:sz w:val="16"/>
                <w:szCs w:val="21"/>
                <w:vertAlign w:val="baseline"/>
                <w:lang w:val="en-US" w:eastAsia="zh-CN" w:bidi="ar-SA"/>
              </w:rPr>
            </w:pPr>
            <w:r>
              <w:rPr>
                <w:rFonts w:hint="eastAsia" w:ascii="Arial" w:hAnsi="Arial" w:eastAsia="方正兰亭黑_GBK" w:cs="Times New Roman"/>
                <w:b/>
                <w:bCs/>
                <w:color w:val="231815"/>
                <w:kern w:val="2"/>
                <w:sz w:val="16"/>
                <w:szCs w:val="21"/>
                <w:vertAlign w:val="baseline"/>
                <w:lang w:val="en-US" w:eastAsia="zh-CN" w:bidi="ar-SA"/>
              </w:rPr>
              <w:t>Components</w:t>
            </w:r>
          </w:p>
        </w:tc>
        <w:tc>
          <w:tcPr>
            <w:tcW w:w="4261" w:type="dxa"/>
            <w:tcBorders>
              <w:top w:val="single" w:color="auto" w:sz="4" w:space="0"/>
              <w:left w:val="single" w:color="auto" w:sz="4" w:space="0"/>
              <w:bottom w:val="single" w:color="auto" w:sz="4" w:space="0"/>
              <w:right w:val="nil"/>
            </w:tcBorders>
          </w:tcPr>
          <w:p w14:paraId="24FB5C8A">
            <w:pPr>
              <w:widowControl w:val="0"/>
              <w:spacing w:before="80" w:line="260" w:lineRule="exact"/>
              <w:jc w:val="center"/>
              <w:rPr>
                <w:rFonts w:hint="default" w:ascii="Arial" w:hAnsi="Arial" w:eastAsia="方正兰亭黑_GBK" w:cs="Times New Roman"/>
                <w:b/>
                <w:bCs/>
                <w:color w:val="231815"/>
                <w:kern w:val="2"/>
                <w:sz w:val="16"/>
                <w:szCs w:val="21"/>
                <w:vertAlign w:val="baseline"/>
                <w:lang w:val="en-US" w:eastAsia="zh-CN" w:bidi="ar-SA"/>
              </w:rPr>
            </w:pPr>
            <w:r>
              <w:rPr>
                <w:rFonts w:ascii="Arial" w:hAnsi="Arial" w:eastAsia="方正兰亭黑_GBK" w:cs="Times New Roman"/>
                <w:b/>
                <w:bCs/>
                <w:color w:val="231815"/>
                <w:kern w:val="2"/>
                <w:sz w:val="16"/>
                <w:szCs w:val="21"/>
                <w:lang w:val="en-US" w:eastAsia="zh-CN" w:bidi="ar-SA"/>
              </w:rPr>
              <w:t>R</w:t>
            </w:r>
            <w:r>
              <w:rPr>
                <w:rFonts w:hint="eastAsia" w:ascii="Arial" w:hAnsi="Arial" w:eastAsia="方正兰亭黑_GBK" w:cs="Times New Roman"/>
                <w:b/>
                <w:bCs/>
                <w:color w:val="231815"/>
                <w:kern w:val="2"/>
                <w:sz w:val="16"/>
                <w:szCs w:val="21"/>
                <w:lang w:val="en-US" w:eastAsia="zh-CN" w:bidi="ar-SA"/>
              </w:rPr>
              <w:t>H104</w:t>
            </w:r>
            <w:r>
              <w:rPr>
                <w:rFonts w:ascii="Arial" w:hAnsi="Arial" w:eastAsia="方正兰亭黑_GBK" w:cs="Times New Roman"/>
                <w:b/>
                <w:bCs/>
                <w:color w:val="231815"/>
                <w:kern w:val="2"/>
                <w:sz w:val="16"/>
                <w:szCs w:val="21"/>
                <w:lang w:val="en-US" w:eastAsia="zh-CN" w:bidi="ar-SA"/>
              </w:rPr>
              <w:t>-C1</w:t>
            </w:r>
            <w:r>
              <w:rPr>
                <w:rFonts w:hint="eastAsia" w:ascii="Arial" w:hAnsi="Arial" w:eastAsia="方正兰亭黑_GBK" w:cs="Times New Roman"/>
                <w:b/>
                <w:bCs/>
                <w:color w:val="231815"/>
                <w:kern w:val="2"/>
                <w:sz w:val="16"/>
                <w:szCs w:val="21"/>
                <w:lang w:val="en-US" w:eastAsia="zh-CN" w:bidi="ar-SA"/>
              </w:rPr>
              <w:t xml:space="preserve"> (50</w:t>
            </w:r>
            <w:r>
              <w:rPr>
                <w:rFonts w:ascii="Arial" w:hAnsi="Arial" w:eastAsia="方正兰亭黑_GBK" w:cs="Times New Roman"/>
                <w:b/>
                <w:bCs/>
                <w:color w:val="231815"/>
                <w:kern w:val="2"/>
                <w:sz w:val="16"/>
                <w:szCs w:val="21"/>
                <w:lang w:val="en-US" w:eastAsia="zh-CN" w:bidi="ar-SA"/>
              </w:rPr>
              <w:t xml:space="preserve"> rxns</w:t>
            </w:r>
            <w:r>
              <w:rPr>
                <w:rFonts w:hint="eastAsia" w:ascii="Arial" w:hAnsi="Arial" w:eastAsia="方正兰亭黑_GBK" w:cs="Times New Roman"/>
                <w:b/>
                <w:bCs/>
                <w:color w:val="231815"/>
                <w:kern w:val="2"/>
                <w:sz w:val="16"/>
                <w:szCs w:val="21"/>
                <w:lang w:val="en-US" w:eastAsia="zh-CN" w:bidi="ar-SA"/>
              </w:rPr>
              <w:t>)</w:t>
            </w:r>
          </w:p>
        </w:tc>
      </w:tr>
      <w:tr w14:paraId="21A4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nil"/>
              <w:bottom w:val="single" w:color="auto" w:sz="4" w:space="0"/>
              <w:right w:val="single" w:color="auto" w:sz="4" w:space="0"/>
            </w:tcBorders>
          </w:tcPr>
          <w:p w14:paraId="4E8577D3">
            <w:pPr>
              <w:widowControl w:val="0"/>
              <w:spacing w:before="80" w:line="260" w:lineRule="exact"/>
              <w:jc w:val="center"/>
              <w:rPr>
                <w:rFonts w:ascii="Arial" w:hAnsi="Arial" w:eastAsia="方正兰亭黑_GBK" w:cs="Times New Roman"/>
                <w:color w:val="231815"/>
                <w:kern w:val="2"/>
                <w:sz w:val="16"/>
                <w:szCs w:val="21"/>
                <w:vertAlign w:val="baseline"/>
                <w:lang w:val="en-US" w:eastAsia="zh-CN" w:bidi="ar-SA"/>
              </w:rPr>
            </w:pPr>
            <w:r>
              <w:rPr>
                <w:rFonts w:hint="default" w:ascii="Arial" w:hAnsi="Arial" w:eastAsia="方正兰亭黑_GBK" w:cs="Times New Roman"/>
                <w:color w:val="231815"/>
                <w:kern w:val="2"/>
                <w:sz w:val="16"/>
                <w:szCs w:val="21"/>
                <w:lang w:val="en-US" w:eastAsia="zh-CN" w:bidi="ar-SA"/>
              </w:rPr>
              <w:t>DNase I</w:t>
            </w:r>
          </w:p>
        </w:tc>
        <w:tc>
          <w:tcPr>
            <w:tcW w:w="4261" w:type="dxa"/>
            <w:tcBorders>
              <w:top w:val="single" w:color="auto" w:sz="4" w:space="0"/>
              <w:left w:val="single" w:color="auto" w:sz="4" w:space="0"/>
              <w:bottom w:val="single" w:color="auto" w:sz="4" w:space="0"/>
              <w:right w:val="nil"/>
            </w:tcBorders>
          </w:tcPr>
          <w:p w14:paraId="5AA194DD">
            <w:pPr>
              <w:widowControl w:val="0"/>
              <w:spacing w:before="80" w:line="260" w:lineRule="exact"/>
              <w:jc w:val="center"/>
              <w:rPr>
                <w:rFonts w:hint="default" w:ascii="Arial" w:hAnsi="Arial" w:eastAsia="方正兰亭黑_GBK" w:cs="Times New Roman"/>
                <w:color w:val="231815"/>
                <w:kern w:val="2"/>
                <w:sz w:val="16"/>
                <w:szCs w:val="21"/>
                <w:vertAlign w:val="baseline"/>
                <w:lang w:val="en-US" w:eastAsia="zh-CN" w:bidi="ar-SA"/>
              </w:rPr>
            </w:pPr>
            <w:r>
              <w:rPr>
                <w:rFonts w:hint="eastAsia" w:ascii="Arial" w:hAnsi="Arial" w:eastAsia="方正兰亭黑_GBK" w:cs="Times New Roman"/>
                <w:color w:val="231815"/>
                <w:kern w:val="2"/>
                <w:sz w:val="16"/>
                <w:szCs w:val="21"/>
                <w:lang w:val="en-US" w:eastAsia="zh-CN" w:bidi="ar-SA"/>
              </w:rPr>
              <w:t>550 μl (1550 U)</w:t>
            </w:r>
          </w:p>
        </w:tc>
      </w:tr>
      <w:tr w14:paraId="472E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nil"/>
              <w:bottom w:val="single" w:color="auto" w:sz="4" w:space="0"/>
              <w:right w:val="single" w:color="auto" w:sz="4" w:space="0"/>
            </w:tcBorders>
          </w:tcPr>
          <w:p w14:paraId="64BCDD41">
            <w:pPr>
              <w:widowControl w:val="0"/>
              <w:spacing w:before="80" w:line="260" w:lineRule="exact"/>
              <w:jc w:val="center"/>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Buffer RDD</w:t>
            </w:r>
          </w:p>
        </w:tc>
        <w:tc>
          <w:tcPr>
            <w:tcW w:w="4261" w:type="dxa"/>
            <w:tcBorders>
              <w:top w:val="single" w:color="auto" w:sz="4" w:space="0"/>
              <w:left w:val="single" w:color="auto" w:sz="4" w:space="0"/>
              <w:bottom w:val="single" w:color="auto" w:sz="4" w:space="0"/>
              <w:right w:val="nil"/>
            </w:tcBorders>
          </w:tcPr>
          <w:p w14:paraId="00C00285">
            <w:pPr>
              <w:widowControl w:val="0"/>
              <w:spacing w:before="80" w:line="260" w:lineRule="exact"/>
              <w:jc w:val="center"/>
              <w:rPr>
                <w:rFonts w:hint="default" w:ascii="Arial" w:hAnsi="Arial" w:eastAsia="方正兰亭黑_GBK" w:cs="Times New Roman"/>
                <w:color w:val="231815"/>
                <w:kern w:val="2"/>
                <w:sz w:val="16"/>
                <w:szCs w:val="21"/>
                <w:lang w:val="en-US" w:eastAsia="zh-CN" w:bidi="ar-SA"/>
              </w:rPr>
            </w:pPr>
            <w:r>
              <w:rPr>
                <w:rFonts w:hint="eastAsia" w:ascii="Arial" w:hAnsi="Arial" w:eastAsia="方正兰亭黑_GBK" w:cs="Times New Roman"/>
                <w:color w:val="231815"/>
                <w:kern w:val="2"/>
                <w:sz w:val="16"/>
                <w:szCs w:val="21"/>
                <w:lang w:val="en-US" w:eastAsia="zh-CN" w:bidi="ar-SA"/>
              </w:rPr>
              <w:t>4 ml</w:t>
            </w:r>
          </w:p>
        </w:tc>
      </w:tr>
    </w:tbl>
    <w:p w14:paraId="3E243020">
      <w:pPr>
        <w:keepNext/>
        <w:keepLines/>
        <w:widowControl w:val="0"/>
        <w:spacing w:before="360" w:line="260" w:lineRule="exact"/>
        <w:jc w:val="left"/>
        <w:outlineLvl w:val="0"/>
        <w:rPr>
          <w:rFonts w:ascii="Arial" w:hAnsi="Arial" w:eastAsia="方正兰亭中粗黑_GBK" w:cs="Times New Roman"/>
          <w:b/>
          <w:bCs/>
          <w:color w:val="004098"/>
          <w:kern w:val="44"/>
          <w:sz w:val="20"/>
          <w:szCs w:val="44"/>
          <w:lang w:val="en-US" w:eastAsia="zh-CN" w:bidi="ar-SA"/>
        </w:rPr>
      </w:pPr>
      <w:r>
        <w:rPr>
          <w:rFonts w:ascii="Arial" w:hAnsi="Arial" w:eastAsia="方正兰亭中粗黑_GBK" w:cs="Times New Roman"/>
          <w:b/>
          <w:bCs/>
          <w:color w:val="004098"/>
          <w:kern w:val="44"/>
          <w:sz w:val="20"/>
          <w:szCs w:val="44"/>
          <w:lang w:val="en-US" w:eastAsia="zh-CN" w:bidi="ar-SA"/>
        </w:rPr>
        <w:t>Storage</w:t>
      </w:r>
    </w:p>
    <w:p w14:paraId="6BE4533D">
      <w:pPr>
        <w:widowControl w:val="0"/>
        <w:spacing w:before="80" w:line="260" w:lineRule="exact"/>
        <w:jc w:val="both"/>
        <w:rPr>
          <w:rFonts w:hint="default" w:ascii="Arial" w:hAnsi="Arial" w:eastAsia="方正兰亭黑_GBK" w:cs="Times New Roman"/>
          <w:color w:val="231815"/>
          <w:kern w:val="2"/>
          <w:sz w:val="16"/>
          <w:szCs w:val="21"/>
          <w:lang w:val="en-US" w:eastAsia="zh-CN" w:bidi="ar-SA"/>
        </w:rPr>
      </w:pPr>
      <w:r>
        <w:rPr>
          <w:rFonts w:ascii="Arial" w:hAnsi="Arial" w:eastAsia="方正兰亭黑_GBK" w:cs="Times New Roman"/>
          <w:color w:val="231815"/>
          <w:kern w:val="2"/>
          <w:sz w:val="16"/>
          <w:szCs w:val="21"/>
          <w:lang w:val="en-US" w:eastAsia="zh-CN" w:bidi="ar-SA"/>
        </w:rPr>
        <w:t>Store</w:t>
      </w:r>
      <w:r>
        <w:rPr>
          <w:rFonts w:hint="eastAsia" w:ascii="Arial" w:hAnsi="Arial" w:eastAsia="方正兰亭黑_GBK" w:cs="Times New Roman"/>
          <w:color w:val="231815"/>
          <w:kern w:val="2"/>
          <w:sz w:val="16"/>
          <w:szCs w:val="21"/>
          <w:lang w:val="en-US" w:eastAsia="zh-CN" w:bidi="ar-SA"/>
        </w:rPr>
        <w:t xml:space="preserve"> </w:t>
      </w:r>
      <w:r>
        <w:rPr>
          <w:rFonts w:hint="default" w:ascii="Arial" w:hAnsi="Arial" w:eastAsia="方正兰亭黑_GBK" w:cs="Times New Roman"/>
          <w:color w:val="231815"/>
          <w:kern w:val="2"/>
          <w:sz w:val="16"/>
          <w:szCs w:val="21"/>
          <w:lang w:val="en-US" w:eastAsia="zh-CN" w:bidi="ar-SA"/>
        </w:rPr>
        <w:t>DNase I</w:t>
      </w:r>
      <w:r>
        <w:rPr>
          <w:rFonts w:ascii="Arial" w:hAnsi="Arial" w:eastAsia="方正兰亭黑_GBK" w:cs="Times New Roman"/>
          <w:color w:val="231815"/>
          <w:kern w:val="2"/>
          <w:sz w:val="16"/>
          <w:szCs w:val="21"/>
          <w:lang w:val="en-US" w:eastAsia="zh-CN" w:bidi="ar-SA"/>
        </w:rPr>
        <w:t xml:space="preserve"> at </w:t>
      </w:r>
      <w:r>
        <w:rPr>
          <w:rFonts w:hint="eastAsia" w:ascii="Arial" w:hAnsi="Arial" w:eastAsia="方正兰亭黑_GBK" w:cs="Times New Roman"/>
          <w:color w:val="231815"/>
          <w:kern w:val="2"/>
          <w:sz w:val="16"/>
          <w:szCs w:val="21"/>
          <w:lang w:val="en-US" w:eastAsia="zh-CN" w:bidi="ar-SA"/>
        </w:rPr>
        <w:t>-30</w:t>
      </w:r>
      <w:r>
        <w:rPr>
          <w:rFonts w:ascii="Arial" w:hAnsi="Arial" w:eastAsia="方正兰亭黑_GBK" w:cs="Times New Roman"/>
          <w:color w:val="231815"/>
          <w:kern w:val="2"/>
          <w:sz w:val="16"/>
          <w:szCs w:val="21"/>
          <w:lang w:val="en-US" w:eastAsia="zh-CN" w:bidi="ar-SA"/>
        </w:rPr>
        <w:t xml:space="preserve"> ~ </w:t>
      </w:r>
      <w:r>
        <w:rPr>
          <w:rFonts w:hint="eastAsia" w:ascii="Arial" w:hAnsi="Arial" w:eastAsia="方正兰亭黑_GBK" w:cs="Times New Roman"/>
          <w:color w:val="231815"/>
          <w:kern w:val="2"/>
          <w:sz w:val="16"/>
          <w:szCs w:val="21"/>
          <w:lang w:val="en-US" w:eastAsia="zh-CN" w:bidi="ar-SA"/>
        </w:rPr>
        <w:t>-15</w:t>
      </w:r>
      <w:r>
        <w:rPr>
          <w:rFonts w:ascii="Arial" w:hAnsi="Arial" w:eastAsia="方正兰亭黑_GBK" w:cs="Times New Roman"/>
          <w:color w:val="231815"/>
          <w:kern w:val="2"/>
          <w:sz w:val="16"/>
          <w:szCs w:val="21"/>
          <w:lang w:val="en-US" w:eastAsia="zh-CN" w:bidi="ar-SA"/>
        </w:rPr>
        <w:t>°C and</w:t>
      </w:r>
      <w:r>
        <w:rPr>
          <w:rFonts w:hint="eastAsia" w:ascii="Arial" w:hAnsi="Arial" w:eastAsia="方正兰亭黑_GBK" w:cs="Times New Roman"/>
          <w:color w:val="231815"/>
          <w:kern w:val="2"/>
          <w:sz w:val="16"/>
          <w:szCs w:val="21"/>
          <w:lang w:val="en-US" w:eastAsia="zh-CN" w:bidi="ar-SA"/>
        </w:rPr>
        <w:t xml:space="preserve"> </w:t>
      </w:r>
      <w:r>
        <w:rPr>
          <w:rFonts w:hint="default" w:ascii="Arial" w:hAnsi="Arial" w:eastAsia="方正兰亭黑_GBK" w:cs="Times New Roman"/>
          <w:color w:val="231815"/>
          <w:kern w:val="2"/>
          <w:sz w:val="16"/>
          <w:szCs w:val="21"/>
          <w:lang w:val="en-US" w:eastAsia="zh-CN" w:bidi="ar-SA"/>
        </w:rPr>
        <w:t>Buffer RDD</w:t>
      </w:r>
      <w:r>
        <w:rPr>
          <w:rFonts w:ascii="Arial" w:hAnsi="Arial" w:eastAsia="方正兰亭黑_GBK" w:cs="Times New Roman"/>
          <w:color w:val="231815"/>
          <w:kern w:val="2"/>
          <w:sz w:val="16"/>
          <w:szCs w:val="21"/>
          <w:lang w:val="en-US" w:eastAsia="zh-CN" w:bidi="ar-SA"/>
        </w:rPr>
        <w:t xml:space="preserve"> at room temperature.</w:t>
      </w:r>
      <w:r>
        <w:rPr>
          <w:rFonts w:hint="eastAsia" w:ascii="Arial" w:hAnsi="Arial" w:eastAsia="方正兰亭黑_GBK" w:cs="Times New Roman"/>
          <w:color w:val="231815"/>
          <w:kern w:val="2"/>
          <w:sz w:val="16"/>
          <w:szCs w:val="21"/>
          <w:lang w:val="en-US" w:eastAsia="zh-CN" w:bidi="ar-SA"/>
        </w:rPr>
        <w:t xml:space="preserve"> Ship at </w:t>
      </w:r>
      <w:r>
        <w:rPr>
          <w:rFonts w:hint="default" w:ascii="Arial" w:hAnsi="Arial" w:eastAsia="方正兰亭黑_GBK" w:cs="Arial"/>
          <w:color w:val="231815"/>
          <w:kern w:val="2"/>
          <w:sz w:val="16"/>
          <w:szCs w:val="21"/>
          <w:lang w:val="en-US" w:eastAsia="zh-CN" w:bidi="ar-SA"/>
        </w:rPr>
        <w:t>≤</w:t>
      </w:r>
      <w:r>
        <w:rPr>
          <w:rFonts w:hint="eastAsia" w:ascii="Arial" w:hAnsi="Arial" w:eastAsia="方正兰亭黑_GBK" w:cs="Times New Roman"/>
          <w:color w:val="231815"/>
          <w:kern w:val="2"/>
          <w:sz w:val="16"/>
          <w:szCs w:val="21"/>
          <w:lang w:val="en-US" w:eastAsia="zh-CN" w:bidi="ar-SA"/>
        </w:rPr>
        <w:t xml:space="preserve"> 0 </w:t>
      </w:r>
      <w:r>
        <w:rPr>
          <w:rFonts w:ascii="Arial" w:hAnsi="Arial" w:eastAsia="方正兰亭黑_GBK" w:cs="Times New Roman"/>
          <w:color w:val="231815"/>
          <w:kern w:val="2"/>
          <w:sz w:val="16"/>
          <w:szCs w:val="21"/>
          <w:lang w:val="en-US" w:eastAsia="zh-CN" w:bidi="ar-SA"/>
        </w:rPr>
        <w:t>°C</w:t>
      </w:r>
      <w:r>
        <w:rPr>
          <w:rFonts w:hint="eastAsia" w:ascii="Arial" w:hAnsi="Arial" w:eastAsia="方正兰亭黑_GBK" w:cs="Times New Roman"/>
          <w:color w:val="231815"/>
          <w:kern w:val="2"/>
          <w:sz w:val="16"/>
          <w:szCs w:val="21"/>
          <w:lang w:val="en-US" w:eastAsia="zh-CN" w:bidi="ar-SA"/>
        </w:rPr>
        <w:t>.</w:t>
      </w:r>
    </w:p>
    <w:p w14:paraId="0842B1B1">
      <w:pPr>
        <w:keepNext/>
        <w:keepLines/>
        <w:widowControl w:val="0"/>
        <w:spacing w:before="360" w:line="260" w:lineRule="exact"/>
        <w:jc w:val="left"/>
        <w:outlineLvl w:val="0"/>
        <w:rPr>
          <w:rFonts w:ascii="Arial" w:hAnsi="Arial" w:eastAsia="方正兰亭中粗黑_GBK" w:cs="Times New Roman"/>
          <w:b/>
          <w:bCs/>
          <w:color w:val="004098"/>
          <w:kern w:val="44"/>
          <w:sz w:val="20"/>
          <w:szCs w:val="44"/>
          <w:lang w:val="en-US" w:eastAsia="zh-CN" w:bidi="ar-SA"/>
        </w:rPr>
      </w:pPr>
      <w:r>
        <w:rPr>
          <w:rFonts w:ascii="Arial" w:hAnsi="Arial" w:eastAsia="方正兰亭中粗黑_GBK" w:cs="Times New Roman"/>
          <w:b/>
          <w:bCs/>
          <w:color w:val="004098"/>
          <w:kern w:val="44"/>
          <w:sz w:val="20"/>
          <w:szCs w:val="44"/>
          <w:lang w:val="en-US" w:eastAsia="zh-CN" w:bidi="ar-SA"/>
        </w:rPr>
        <w:t>Experiment Process</w:t>
      </w:r>
    </w:p>
    <w:p w14:paraId="4307C97E">
      <w:pPr>
        <w:widowControl w:val="0"/>
        <w:numPr>
          <w:ilvl w:val="0"/>
          <w:numId w:val="1"/>
        </w:numPr>
        <w:spacing w:before="80" w:line="260" w:lineRule="exact"/>
        <w:jc w:val="both"/>
        <w:rPr>
          <w:rFonts w:ascii="Arial" w:hAnsi="Arial" w:eastAsia="方正兰亭黑_GBK" w:cs="Times New Roman"/>
          <w:color w:val="231815"/>
          <w:kern w:val="2"/>
          <w:sz w:val="16"/>
          <w:szCs w:val="21"/>
          <w:lang w:val="en-US" w:eastAsia="zh-CN" w:bidi="ar-SA"/>
        </w:rPr>
      </w:pPr>
      <w:r>
        <w:rPr>
          <w:rFonts w:ascii="Arial" w:hAnsi="Arial" w:eastAsia="方正兰亭黑_GBK" w:cs="Times New Roman"/>
          <w:b w:val="0"/>
          <w:bCs/>
          <w:color w:val="231815"/>
          <w:kern w:val="2"/>
          <w:sz w:val="16"/>
          <w:szCs w:val="21"/>
          <w:lang w:val="en-US" w:eastAsia="zh-CN" w:bidi="ar-SA"/>
        </w:rPr>
        <w:t>Preparation of DNase I working solution:</w:t>
      </w:r>
      <w:r>
        <w:rPr>
          <w:rFonts w:ascii="Arial" w:hAnsi="Arial" w:eastAsia="方正兰亭黑_GBK" w:cs="Times New Roman"/>
          <w:b/>
          <w:color w:val="231815"/>
          <w:kern w:val="2"/>
          <w:sz w:val="16"/>
          <w:szCs w:val="21"/>
          <w:lang w:val="en-US" w:eastAsia="zh-CN" w:bidi="ar-SA"/>
        </w:rPr>
        <w:t xml:space="preserve"> </w:t>
      </w:r>
      <w:r>
        <w:rPr>
          <w:rFonts w:ascii="Arial" w:hAnsi="Arial" w:eastAsia="方正兰亭黑_GBK" w:cs="Times New Roman"/>
          <w:color w:val="231815"/>
          <w:kern w:val="2"/>
          <w:sz w:val="16"/>
          <w:szCs w:val="21"/>
          <w:lang w:val="en-US" w:eastAsia="zh-CN" w:bidi="ar-SA"/>
        </w:rPr>
        <w:t>For each reaction, take 10</w:t>
      </w:r>
      <w:r>
        <w:rPr>
          <w:rFonts w:hint="eastAsia" w:ascii="Arial" w:hAnsi="Arial" w:eastAsia="方正兰亭黑_GBK" w:cs="Times New Roman"/>
          <w:color w:val="231815"/>
          <w:kern w:val="2"/>
          <w:sz w:val="16"/>
          <w:szCs w:val="21"/>
          <w:lang w:val="en-US" w:eastAsia="zh-CN" w:bidi="ar-SA"/>
        </w:rPr>
        <w:t xml:space="preserve"> </w:t>
      </w:r>
      <w:r>
        <w:rPr>
          <w:rFonts w:ascii="Arial" w:hAnsi="Arial" w:eastAsia="方正兰亭黑_GBK" w:cs="Times New Roman"/>
          <w:color w:val="231815"/>
          <w:kern w:val="2"/>
          <w:sz w:val="16"/>
          <w:szCs w:val="21"/>
          <w:lang w:val="en-US" w:eastAsia="zh-CN" w:bidi="ar-SA"/>
        </w:rPr>
        <w:t>μl DNase I, add 70</w:t>
      </w:r>
      <w:r>
        <w:rPr>
          <w:rFonts w:hint="eastAsia" w:ascii="Arial" w:hAnsi="Arial" w:eastAsia="方正兰亭黑_GBK" w:cs="Times New Roman"/>
          <w:color w:val="231815"/>
          <w:kern w:val="2"/>
          <w:sz w:val="16"/>
          <w:szCs w:val="21"/>
          <w:lang w:val="en-US" w:eastAsia="zh-CN" w:bidi="ar-SA"/>
        </w:rPr>
        <w:t xml:space="preserve"> </w:t>
      </w:r>
      <w:r>
        <w:rPr>
          <w:rFonts w:ascii="Arial" w:hAnsi="Arial" w:eastAsia="方正兰亭黑_GBK" w:cs="Times New Roman"/>
          <w:color w:val="231815"/>
          <w:kern w:val="2"/>
          <w:sz w:val="16"/>
          <w:szCs w:val="21"/>
          <w:lang w:val="en-US" w:eastAsia="zh-CN" w:bidi="ar-SA"/>
        </w:rPr>
        <w:t>μl Buffer RDD, and gently mix.</w:t>
      </w:r>
    </w:p>
    <w:p w14:paraId="7E39D691">
      <w:pPr>
        <w:widowControl w:val="0"/>
        <w:spacing w:before="80" w:line="260" w:lineRule="exact"/>
        <w:jc w:val="both"/>
        <w:rPr>
          <w:rFonts w:ascii="Arial" w:hAnsi="Arial" w:eastAsia="方正兰亭黑_GBK" w:cs="Times New Roman"/>
          <w:color w:val="231815"/>
          <w:kern w:val="2"/>
          <w:sz w:val="16"/>
          <w:szCs w:val="21"/>
          <w:lang w:val="en-US" w:eastAsia="zh-CN" w:bidi="ar-SA"/>
        </w:rPr>
      </w:pPr>
      <w:r>
        <w:rPr>
          <w:rFonts w:ascii="Arial" w:hAnsi="Arial" w:eastAsia="方正兰亭黑_GBK" w:cs="Times New Roman"/>
          <w:color w:val="004098"/>
          <w:kern w:val="2"/>
          <w:sz w:val="16"/>
          <w:szCs w:val="21"/>
          <w:lang w:val="en-US" w:eastAsia="zh-CN" w:bidi="ar-SA"/>
        </w:rPr>
        <w:t>▲ Working solution is recommended to be prepared fresh</w:t>
      </w:r>
      <w:r>
        <w:rPr>
          <w:rFonts w:hint="eastAsia" w:ascii="Arial" w:hAnsi="Arial" w:eastAsia="方正兰亭黑_GBK" w:cs="Times New Roman"/>
          <w:color w:val="004098"/>
          <w:kern w:val="2"/>
          <w:sz w:val="16"/>
          <w:szCs w:val="21"/>
          <w:lang w:val="en-US" w:eastAsia="zh-CN" w:bidi="ar-SA"/>
        </w:rPr>
        <w:t>ly</w:t>
      </w:r>
      <w:r>
        <w:rPr>
          <w:rFonts w:ascii="Arial" w:hAnsi="Arial" w:eastAsia="方正兰亭黑_GBK" w:cs="Times New Roman"/>
          <w:color w:val="004098"/>
          <w:kern w:val="2"/>
          <w:sz w:val="16"/>
          <w:szCs w:val="21"/>
          <w:lang w:val="en-US" w:eastAsia="zh-CN" w:bidi="ar-SA"/>
        </w:rPr>
        <w:t>.</w:t>
      </w:r>
    </w:p>
    <w:p w14:paraId="6AE7DFFA">
      <w:pPr>
        <w:widowControl w:val="0"/>
        <w:spacing w:before="80" w:line="260" w:lineRule="exact"/>
        <w:jc w:val="both"/>
        <w:rPr>
          <w:rFonts w:ascii="Arial" w:hAnsi="Arial" w:eastAsia="方正兰亭黑_GBK" w:cs="Times New Roman"/>
          <w:color w:val="231815"/>
          <w:kern w:val="2"/>
          <w:sz w:val="16"/>
          <w:szCs w:val="21"/>
          <w:lang w:val="en-US" w:eastAsia="zh-CN" w:bidi="ar-SA"/>
        </w:rPr>
      </w:pPr>
      <w:r>
        <w:rPr>
          <w:rFonts w:ascii="Arial" w:hAnsi="Arial" w:eastAsia="方正兰亭黑_GBK" w:cs="Times New Roman"/>
          <w:color w:val="231815"/>
          <w:kern w:val="2"/>
          <w:sz w:val="16"/>
          <w:szCs w:val="21"/>
          <w:lang w:val="en-US" w:eastAsia="zh-CN" w:bidi="ar-SA"/>
        </w:rPr>
        <w:t>2. Follow the operation steps of the RNA extraction kit as below, ad</w:t>
      </w:r>
      <w:bookmarkStart w:id="1" w:name="_GoBack"/>
      <w:bookmarkEnd w:id="1"/>
      <w:r>
        <w:rPr>
          <w:rFonts w:ascii="Arial" w:hAnsi="Arial" w:eastAsia="方正兰亭黑_GBK" w:cs="Times New Roman"/>
          <w:color w:val="231815"/>
          <w:kern w:val="2"/>
          <w:sz w:val="16"/>
          <w:szCs w:val="21"/>
          <w:lang w:val="en-US" w:eastAsia="zh-CN" w:bidi="ar-SA"/>
        </w:rPr>
        <w:t xml:space="preserve">d 350 μl </w:t>
      </w:r>
      <w:r>
        <w:rPr>
          <w:rFonts w:hint="eastAsia" w:ascii="Arial" w:hAnsi="Arial" w:eastAsia="方正兰亭黑_GBK" w:cs="Times New Roman"/>
          <w:color w:val="231815"/>
          <w:kern w:val="2"/>
          <w:sz w:val="16"/>
          <w:szCs w:val="21"/>
          <w:lang w:val="en-US" w:eastAsia="zh-CN" w:bidi="ar-SA"/>
        </w:rPr>
        <w:t>Wash Buffer</w:t>
      </w:r>
      <w:r>
        <w:rPr>
          <w:rFonts w:ascii="Arial" w:hAnsi="Arial" w:eastAsia="方正兰亭黑_GBK" w:cs="Times New Roman"/>
          <w:color w:val="231815"/>
          <w:kern w:val="2"/>
          <w:sz w:val="16"/>
          <w:szCs w:val="21"/>
          <w:lang w:val="en-US" w:eastAsia="zh-CN" w:bidi="ar-SA"/>
        </w:rPr>
        <w:t xml:space="preserve"> to the </w:t>
      </w:r>
      <w:r>
        <w:rPr>
          <w:rFonts w:hint="default" w:ascii="Arial" w:hAnsi="Arial" w:eastAsia="方正兰亭黑_GBK" w:cs="Times New Roman"/>
          <w:color w:val="231815"/>
          <w:kern w:val="2"/>
          <w:sz w:val="16"/>
          <w:szCs w:val="21"/>
          <w:lang w:val="en-US" w:eastAsia="zh-CN" w:bidi="ar-SA"/>
        </w:rPr>
        <w:t>FastPure RNA Columns</w:t>
      </w:r>
      <w:r>
        <w:rPr>
          <w:rFonts w:ascii="Arial" w:hAnsi="Arial" w:eastAsia="方正兰亭黑_GBK" w:cs="Times New Roman"/>
          <w:color w:val="231815"/>
          <w:kern w:val="2"/>
          <w:sz w:val="16"/>
          <w:szCs w:val="21"/>
          <w:lang w:val="en-US" w:eastAsia="zh-CN" w:bidi="ar-SA"/>
        </w:rPr>
        <w:t xml:space="preserve"> that has already bound RNA</w:t>
      </w:r>
      <w:r>
        <w:rPr>
          <w:rFonts w:hint="eastAsia" w:ascii="Arial" w:hAnsi="Arial" w:eastAsia="方正兰亭黑_GBK" w:cs="Times New Roman"/>
          <w:color w:val="231815"/>
          <w:kern w:val="2"/>
          <w:sz w:val="16"/>
          <w:szCs w:val="21"/>
          <w:lang w:val="en-US" w:eastAsia="zh-CN" w:bidi="ar-SA"/>
        </w:rPr>
        <w:t>. C</w:t>
      </w:r>
      <w:r>
        <w:rPr>
          <w:rFonts w:ascii="Arial" w:hAnsi="Arial" w:eastAsia="方正兰亭黑_GBK" w:cs="Times New Roman"/>
          <w:color w:val="231815"/>
          <w:kern w:val="2"/>
          <w:sz w:val="16"/>
          <w:szCs w:val="21"/>
          <w:lang w:val="en-US" w:eastAsia="zh-CN" w:bidi="ar-SA"/>
        </w:rPr>
        <w:t>entrifuge at 12,000 rpm (13,400 × g) for 30 sec</w:t>
      </w:r>
      <w:r>
        <w:rPr>
          <w:rFonts w:hint="eastAsia" w:ascii="Arial" w:hAnsi="Arial" w:eastAsia="方正兰亭黑_GBK" w:cs="Times New Roman"/>
          <w:color w:val="231815"/>
          <w:kern w:val="2"/>
          <w:sz w:val="16"/>
          <w:szCs w:val="21"/>
          <w:lang w:val="en-US" w:eastAsia="zh-CN" w:bidi="ar-SA"/>
        </w:rPr>
        <w:t>.</w:t>
      </w:r>
      <w:r>
        <w:rPr>
          <w:rFonts w:ascii="Arial" w:hAnsi="Arial" w:eastAsia="方正兰亭黑_GBK" w:cs="Times New Roman"/>
          <w:color w:val="231815"/>
          <w:kern w:val="2"/>
          <w:sz w:val="16"/>
          <w:szCs w:val="21"/>
          <w:lang w:val="en-US" w:eastAsia="zh-CN" w:bidi="ar-SA"/>
        </w:rPr>
        <w:t xml:space="preserve"> </w:t>
      </w:r>
      <w:r>
        <w:rPr>
          <w:rFonts w:hint="eastAsia" w:ascii="Arial" w:hAnsi="Arial" w:eastAsia="方正兰亭黑_GBK" w:cs="Times New Roman"/>
          <w:color w:val="231815"/>
          <w:kern w:val="2"/>
          <w:sz w:val="16"/>
          <w:szCs w:val="21"/>
          <w:lang w:val="en-US" w:eastAsia="zh-CN" w:bidi="ar-SA"/>
        </w:rPr>
        <w:t>D</w:t>
      </w:r>
      <w:r>
        <w:rPr>
          <w:rFonts w:ascii="Arial" w:hAnsi="Arial" w:eastAsia="方正兰亭黑_GBK" w:cs="Times New Roman"/>
          <w:color w:val="231815"/>
          <w:kern w:val="2"/>
          <w:sz w:val="16"/>
          <w:szCs w:val="21"/>
          <w:lang w:val="en-US" w:eastAsia="zh-CN" w:bidi="ar-SA"/>
        </w:rPr>
        <w:t>iscard the filtrate.</w:t>
      </w:r>
    </w:p>
    <w:p w14:paraId="676DF1DE">
      <w:pPr>
        <w:widowControl w:val="0"/>
        <w:spacing w:before="80" w:line="260" w:lineRule="exact"/>
        <w:jc w:val="both"/>
        <w:rPr>
          <w:rFonts w:ascii="Arial" w:hAnsi="Arial" w:eastAsia="方正兰亭黑_GBK" w:cs="Times New Roman"/>
          <w:color w:val="231815"/>
          <w:kern w:val="2"/>
          <w:sz w:val="16"/>
          <w:szCs w:val="21"/>
          <w:lang w:val="en-US" w:eastAsia="zh-CN" w:bidi="ar-SA"/>
        </w:rPr>
      </w:pPr>
      <w:r>
        <w:rPr>
          <w:rFonts w:ascii="Arial" w:hAnsi="Arial" w:eastAsia="方正兰亭黑_GBK" w:cs="Times New Roman"/>
          <w:color w:val="231815"/>
          <w:kern w:val="2"/>
          <w:sz w:val="16"/>
          <w:szCs w:val="21"/>
          <w:lang w:val="en-US" w:eastAsia="zh-CN" w:bidi="ar-SA"/>
        </w:rPr>
        <w:t>3. Add 80</w:t>
      </w:r>
      <w:r>
        <w:rPr>
          <w:rFonts w:hint="eastAsia" w:ascii="Arial" w:hAnsi="Arial" w:eastAsia="方正兰亭黑_GBK" w:cs="Times New Roman"/>
          <w:color w:val="231815"/>
          <w:kern w:val="2"/>
          <w:sz w:val="16"/>
          <w:szCs w:val="21"/>
          <w:lang w:val="en-US" w:eastAsia="zh-CN" w:bidi="ar-SA"/>
        </w:rPr>
        <w:t xml:space="preserve"> </w:t>
      </w:r>
      <w:r>
        <w:rPr>
          <w:rFonts w:ascii="Arial" w:hAnsi="Arial" w:eastAsia="方正兰亭黑_GBK" w:cs="Times New Roman"/>
          <w:color w:val="231815"/>
          <w:kern w:val="2"/>
          <w:sz w:val="16"/>
          <w:szCs w:val="21"/>
          <w:lang w:val="en-US" w:eastAsia="zh-CN" w:bidi="ar-SA"/>
        </w:rPr>
        <w:t>μl DNase I working solution prepared in step 1 to the center of the spin column, and let it stand at room temperature</w:t>
      </w:r>
      <w:r>
        <w:rPr>
          <w:rFonts w:hint="eastAsia" w:ascii="Arial" w:hAnsi="Arial" w:eastAsia="方正兰亭黑_GBK" w:cs="Times New Roman"/>
          <w:color w:val="231815"/>
          <w:kern w:val="2"/>
          <w:sz w:val="16"/>
          <w:szCs w:val="21"/>
          <w:lang w:val="en-US" w:eastAsia="zh-CN" w:bidi="ar-SA"/>
        </w:rPr>
        <w:t xml:space="preserve"> (20-30 </w:t>
      </w:r>
      <w:r>
        <w:rPr>
          <w:rFonts w:ascii="Arial" w:hAnsi="Arial" w:eastAsia="方正兰亭黑_GBK" w:cs="Times New Roman"/>
          <w:color w:val="231815"/>
          <w:kern w:val="2"/>
          <w:sz w:val="16"/>
          <w:szCs w:val="21"/>
          <w:lang w:val="en-US" w:eastAsia="zh-CN" w:bidi="ar-SA"/>
        </w:rPr>
        <w:t>°C</w:t>
      </w:r>
      <w:r>
        <w:rPr>
          <w:rFonts w:hint="eastAsia" w:ascii="Arial" w:hAnsi="Arial" w:eastAsia="方正兰亭黑_GBK" w:cs="Times New Roman"/>
          <w:color w:val="231815"/>
          <w:kern w:val="2"/>
          <w:sz w:val="16"/>
          <w:szCs w:val="21"/>
          <w:lang w:val="en-US" w:eastAsia="zh-CN" w:bidi="ar-SA"/>
        </w:rPr>
        <w:t>)</w:t>
      </w:r>
      <w:r>
        <w:rPr>
          <w:rFonts w:ascii="Arial" w:hAnsi="Arial" w:eastAsia="方正兰亭黑_GBK" w:cs="Times New Roman"/>
          <w:color w:val="231815"/>
          <w:kern w:val="2"/>
          <w:sz w:val="16"/>
          <w:szCs w:val="21"/>
          <w:lang w:val="en-US" w:eastAsia="zh-CN" w:bidi="ar-SA"/>
        </w:rPr>
        <w:t xml:space="preserve"> for 15 - 25 min.</w:t>
      </w:r>
    </w:p>
    <w:p w14:paraId="5B25660C">
      <w:pPr>
        <w:widowControl w:val="0"/>
        <w:spacing w:before="80" w:line="260" w:lineRule="exact"/>
        <w:jc w:val="both"/>
        <w:rPr>
          <w:rFonts w:ascii="Arial" w:hAnsi="Arial" w:eastAsia="方正兰亭黑_GBK" w:cs="Times New Roman"/>
          <w:color w:val="231815"/>
          <w:kern w:val="2"/>
          <w:sz w:val="16"/>
          <w:szCs w:val="21"/>
          <w:lang w:val="en-US" w:eastAsia="zh-CN" w:bidi="ar-SA"/>
        </w:rPr>
      </w:pPr>
      <w:r>
        <w:rPr>
          <w:rFonts w:ascii="Arial" w:hAnsi="Arial" w:eastAsia="方正兰亭黑_GBK" w:cs="Times New Roman"/>
          <w:color w:val="231815"/>
          <w:kern w:val="2"/>
          <w:sz w:val="16"/>
          <w:szCs w:val="21"/>
          <w:lang w:val="en-US" w:eastAsia="zh-CN" w:bidi="ar-SA"/>
        </w:rPr>
        <w:t xml:space="preserve">4. Add 350 μl </w:t>
      </w:r>
      <w:r>
        <w:rPr>
          <w:rFonts w:hint="eastAsia" w:ascii="Arial" w:hAnsi="Arial" w:eastAsia="方正兰亭黑_GBK" w:cs="Times New Roman"/>
          <w:color w:val="231815"/>
          <w:kern w:val="2"/>
          <w:sz w:val="16"/>
          <w:szCs w:val="21"/>
          <w:lang w:val="en-US" w:eastAsia="zh-CN" w:bidi="ar-SA"/>
        </w:rPr>
        <w:t>Wash Buffer</w:t>
      </w:r>
      <w:r>
        <w:rPr>
          <w:rFonts w:ascii="Arial" w:hAnsi="Arial" w:eastAsia="方正兰亭黑_GBK" w:cs="Times New Roman"/>
          <w:color w:val="231815"/>
          <w:kern w:val="2"/>
          <w:sz w:val="16"/>
          <w:szCs w:val="21"/>
          <w:lang w:val="en-US" w:eastAsia="zh-CN" w:bidi="ar-SA"/>
        </w:rPr>
        <w:t xml:space="preserve"> to the spin column, centrifuge at 12,000 rpm (13,400 × g) for 30 sec</w:t>
      </w:r>
      <w:r>
        <w:rPr>
          <w:rFonts w:hint="eastAsia" w:ascii="Arial" w:hAnsi="Arial" w:eastAsia="方正兰亭黑_GBK" w:cs="Times New Roman"/>
          <w:color w:val="231815"/>
          <w:kern w:val="2"/>
          <w:sz w:val="16"/>
          <w:szCs w:val="21"/>
          <w:lang w:val="en-US" w:eastAsia="zh-CN" w:bidi="ar-SA"/>
        </w:rPr>
        <w:t>.</w:t>
      </w:r>
      <w:r>
        <w:rPr>
          <w:rFonts w:ascii="Arial" w:hAnsi="Arial" w:eastAsia="方正兰亭黑_GBK" w:cs="Times New Roman"/>
          <w:color w:val="231815"/>
          <w:kern w:val="2"/>
          <w:sz w:val="16"/>
          <w:szCs w:val="21"/>
          <w:lang w:val="en-US" w:eastAsia="zh-CN" w:bidi="ar-SA"/>
        </w:rPr>
        <w:t xml:space="preserve"> </w:t>
      </w:r>
      <w:r>
        <w:rPr>
          <w:rFonts w:hint="eastAsia" w:ascii="Arial" w:hAnsi="Arial" w:eastAsia="方正兰亭黑_GBK" w:cs="Times New Roman"/>
          <w:color w:val="231815"/>
          <w:kern w:val="2"/>
          <w:sz w:val="16"/>
          <w:szCs w:val="21"/>
          <w:lang w:val="en-US" w:eastAsia="zh-CN" w:bidi="ar-SA"/>
        </w:rPr>
        <w:t>D</w:t>
      </w:r>
      <w:r>
        <w:rPr>
          <w:rFonts w:ascii="Arial" w:hAnsi="Arial" w:eastAsia="方正兰亭黑_GBK" w:cs="Times New Roman"/>
          <w:color w:val="231815"/>
          <w:kern w:val="2"/>
          <w:sz w:val="16"/>
          <w:szCs w:val="21"/>
          <w:lang w:val="en-US" w:eastAsia="zh-CN" w:bidi="ar-SA"/>
        </w:rPr>
        <w:t>iscard the filtrate. Continue following the RNA extraction kit operation steps.</w:t>
      </w:r>
    </w:p>
    <w:p w14:paraId="3247409D">
      <w:pPr>
        <w:widowControl w:val="0"/>
        <w:spacing w:before="80" w:line="260" w:lineRule="exact"/>
        <w:jc w:val="both"/>
        <w:rPr>
          <w:rFonts w:hint="eastAsia" w:ascii="Arial" w:hAnsi="Arial" w:eastAsia="方正兰亭黑_GBK" w:cs="Times New Roman"/>
          <w:b/>
          <w:bCs/>
          <w:color w:val="231815"/>
          <w:kern w:val="2"/>
          <w:sz w:val="16"/>
          <w:szCs w:val="21"/>
          <w:lang w:val="en-US" w:eastAsia="zh-CN" w:bidi="ar-SA"/>
        </w:rPr>
      </w:pPr>
      <w:r>
        <w:rPr>
          <w:rFonts w:ascii="Arial" w:hAnsi="Arial" w:eastAsia="方正兰亭黑_GBK" w:cs="Times New Roman"/>
          <w:b/>
          <w:bCs/>
          <w:color w:val="231815"/>
          <w:kern w:val="2"/>
          <w:sz w:val="16"/>
          <w:szCs w:val="21"/>
          <w:lang w:val="en-US" w:eastAsia="zh-CN" w:bidi="ar-SA"/>
        </w:rPr>
        <w:t xml:space="preserve">Taking RH104-C1 in combination with Vazyme </w:t>
      </w:r>
      <w:r>
        <w:rPr>
          <w:rFonts w:hint="eastAsia" w:ascii="Arial" w:hAnsi="Arial" w:eastAsia="方正兰亭黑_GBK" w:cs="Times New Roman"/>
          <w:b/>
          <w:bCs/>
          <w:color w:val="231815"/>
          <w:kern w:val="2"/>
          <w:sz w:val="16"/>
          <w:szCs w:val="21"/>
          <w:lang w:val="en-US" w:eastAsia="zh-CN" w:bidi="ar-SA"/>
        </w:rPr>
        <w:t>#</w:t>
      </w:r>
      <w:r>
        <w:rPr>
          <w:rFonts w:ascii="Arial" w:hAnsi="Arial" w:eastAsia="方正兰亭黑_GBK" w:cs="Times New Roman"/>
          <w:b/>
          <w:bCs/>
          <w:color w:val="231815"/>
          <w:kern w:val="2"/>
          <w:sz w:val="16"/>
          <w:szCs w:val="21"/>
          <w:lang w:val="en-US" w:eastAsia="zh-CN" w:bidi="ar-SA"/>
        </w:rPr>
        <w:t>RC</w:t>
      </w:r>
      <w:r>
        <w:rPr>
          <w:rFonts w:hint="eastAsia" w:ascii="Arial" w:hAnsi="Arial" w:eastAsia="方正兰亭黑_GBK" w:cs="Times New Roman"/>
          <w:b/>
          <w:bCs/>
          <w:color w:val="231815"/>
          <w:kern w:val="2"/>
          <w:sz w:val="16"/>
          <w:szCs w:val="21"/>
          <w:lang w:val="en-US" w:eastAsia="zh-CN" w:bidi="ar-SA"/>
        </w:rPr>
        <w:t>112</w:t>
      </w:r>
      <w:r>
        <w:rPr>
          <w:rFonts w:ascii="Arial" w:hAnsi="Arial" w:eastAsia="方正兰亭黑_GBK" w:cs="Times New Roman"/>
          <w:b/>
          <w:bCs/>
          <w:color w:val="231815"/>
          <w:kern w:val="2"/>
          <w:sz w:val="16"/>
          <w:szCs w:val="21"/>
          <w:lang w:val="en-US" w:eastAsia="zh-CN" w:bidi="ar-SA"/>
        </w:rPr>
        <w:t xml:space="preserve"> as an example</w:t>
      </w:r>
      <w:r>
        <w:rPr>
          <w:rFonts w:hint="eastAsia" w:ascii="Arial" w:hAnsi="Arial" w:eastAsia="方正兰亭黑_GBK" w:cs="Times New Roman"/>
          <w:b/>
          <w:bCs/>
          <w:color w:val="231815"/>
          <w:kern w:val="2"/>
          <w:sz w:val="16"/>
          <w:szCs w:val="21"/>
          <w:lang w:val="en-US" w:eastAsia="zh-CN" w:bidi="ar-SA"/>
        </w:rPr>
        <w:t>:</w:t>
      </w:r>
    </w:p>
    <w:p w14:paraId="11353CAE">
      <w:pPr>
        <w:widowControl w:val="0"/>
        <w:numPr>
          <w:ilvl w:val="0"/>
          <w:numId w:val="2"/>
        </w:numPr>
        <w:spacing w:before="80" w:line="260" w:lineRule="exact"/>
        <w:jc w:val="both"/>
        <w:rPr>
          <w:rFonts w:ascii="Arial" w:hAnsi="Arial" w:eastAsia="方正兰亭黑_GBK" w:cs="Times New Roman"/>
          <w:color w:val="231815"/>
          <w:kern w:val="2"/>
          <w:sz w:val="16"/>
          <w:szCs w:val="21"/>
          <w:lang w:val="en-US" w:eastAsia="zh-CN" w:bidi="ar-SA"/>
        </w:rPr>
      </w:pPr>
      <w:r>
        <w:rPr>
          <w:rFonts w:ascii="Arial" w:hAnsi="Arial" w:eastAsia="方正兰亭黑_GBK" w:cs="Times New Roman"/>
          <w:b/>
          <w:bCs/>
          <w:color w:val="231815"/>
          <w:kern w:val="2"/>
          <w:sz w:val="16"/>
          <w:szCs w:val="21"/>
          <w:lang w:val="en-US" w:eastAsia="zh-CN" w:bidi="ar-SA"/>
        </w:rPr>
        <w:t>Cells:</w:t>
      </w:r>
      <w:r>
        <w:rPr>
          <w:rFonts w:ascii="Arial" w:hAnsi="Arial" w:eastAsia="方正兰亭黑_GBK" w:cs="Times New Roman"/>
          <w:color w:val="231815"/>
          <w:kern w:val="2"/>
          <w:sz w:val="16"/>
          <w:szCs w:val="21"/>
          <w:lang w:val="en-US" w:eastAsia="zh-CN" w:bidi="ar-SA"/>
        </w:rPr>
        <w:t xml:space="preserve"> Add 500 μl Buffer RL to </w:t>
      </w:r>
      <w:r>
        <w:rPr>
          <w:rFonts w:hint="default" w:ascii="Arial" w:hAnsi="Arial" w:eastAsia="方正兰亭黑_GBK" w:cs="Times New Roman"/>
          <w:color w:val="231815"/>
          <w:kern w:val="2"/>
          <w:sz w:val="16"/>
          <w:szCs w:val="21"/>
          <w:lang w:val="en-US" w:eastAsia="zh-CN" w:bidi="ar-SA"/>
        </w:rPr>
        <w:t>every &lt;5 × 10</w:t>
      </w:r>
      <w:r>
        <w:rPr>
          <w:rFonts w:hint="default" w:ascii="Arial" w:hAnsi="Arial" w:eastAsia="方正兰亭黑_GBK" w:cs="Times New Roman"/>
          <w:color w:val="231815"/>
          <w:kern w:val="2"/>
          <w:sz w:val="16"/>
          <w:szCs w:val="21"/>
          <w:vertAlign w:val="superscript"/>
          <w:lang w:val="en-US" w:eastAsia="zh-CN" w:bidi="ar-SA"/>
        </w:rPr>
        <w:t>6</w:t>
      </w:r>
      <w:r>
        <w:rPr>
          <w:rFonts w:hint="default" w:ascii="Arial" w:hAnsi="Arial" w:eastAsia="方正兰亭黑_GBK" w:cs="Times New Roman"/>
          <w:color w:val="231815"/>
          <w:kern w:val="2"/>
          <w:sz w:val="16"/>
          <w:szCs w:val="21"/>
          <w:lang w:val="en-US" w:eastAsia="zh-CN" w:bidi="ar-SA"/>
        </w:rPr>
        <w:t xml:space="preserve"> cells and vortex until there are no visible clumps of cells.</w:t>
      </w:r>
    </w:p>
    <w:p w14:paraId="4AC15647">
      <w:pPr>
        <w:widowControl w:val="0"/>
        <w:numPr>
          <w:ilvl w:val="0"/>
          <w:numId w:val="0"/>
        </w:numPr>
        <w:spacing w:before="80" w:line="260" w:lineRule="exact"/>
        <w:jc w:val="both"/>
        <w:rPr>
          <w:rFonts w:hint="eastAsia" w:ascii="Arial" w:hAnsi="Arial" w:eastAsia="方正兰亭黑_GBK" w:cs="Times New Roman"/>
          <w:color w:val="231815"/>
          <w:kern w:val="2"/>
          <w:sz w:val="16"/>
          <w:szCs w:val="21"/>
          <w:lang w:val="en-US" w:eastAsia="zh-CN" w:bidi="ar-SA"/>
        </w:rPr>
      </w:pPr>
      <w:r>
        <w:rPr>
          <w:rFonts w:ascii="Arial" w:hAnsi="Arial" w:eastAsia="方正兰亭黑_GBK" w:cs="Times New Roman"/>
          <w:b/>
          <w:bCs/>
          <w:color w:val="231815"/>
          <w:kern w:val="2"/>
          <w:sz w:val="16"/>
          <w:szCs w:val="21"/>
          <w:lang w:val="en-US" w:eastAsia="zh-CN" w:bidi="ar-SA"/>
        </w:rPr>
        <w:t>Tissues:</w:t>
      </w:r>
      <w:r>
        <w:rPr>
          <w:rFonts w:ascii="Arial" w:hAnsi="Arial" w:eastAsia="方正兰亭黑_GBK" w:cs="Times New Roman"/>
          <w:color w:val="231815"/>
          <w:kern w:val="2"/>
          <w:sz w:val="16"/>
          <w:szCs w:val="21"/>
          <w:lang w:val="en-US" w:eastAsia="zh-CN" w:bidi="ar-SA"/>
        </w:rPr>
        <w:t xml:space="preserve"> Add 500 μl (350 μl for liver tissue) Buffer RL to every 10 - 20 mg of </w:t>
      </w:r>
      <w:r>
        <w:rPr>
          <w:rFonts w:hint="default" w:ascii="Arial" w:hAnsi="Arial" w:eastAsia="方正兰亭黑_GBK" w:cs="Times New Roman"/>
          <w:color w:val="231815"/>
          <w:kern w:val="2"/>
          <w:sz w:val="16"/>
          <w:szCs w:val="21"/>
          <w:lang w:val="en-US" w:eastAsia="zh-CN" w:bidi="ar-SA"/>
        </w:rPr>
        <w:t>fresh tissue.</w:t>
      </w:r>
      <w:r>
        <w:rPr>
          <w:rFonts w:hint="eastAsia" w:ascii="Arial" w:hAnsi="Arial" w:eastAsia="方正兰亭黑_GBK" w:cs="Times New Roman"/>
          <w:color w:val="231815"/>
          <w:kern w:val="2"/>
          <w:sz w:val="16"/>
          <w:szCs w:val="21"/>
          <w:lang w:val="en-US" w:eastAsia="zh-CN" w:bidi="ar-SA"/>
        </w:rPr>
        <w:t xml:space="preserve"> </w:t>
      </w:r>
      <w:r>
        <w:rPr>
          <w:rFonts w:ascii="Arial" w:hAnsi="Arial" w:eastAsia="方正兰亭黑_GBK" w:cs="Times New Roman"/>
          <w:color w:val="231815"/>
          <w:kern w:val="2"/>
          <w:sz w:val="16"/>
          <w:szCs w:val="21"/>
          <w:lang w:val="en-US" w:eastAsia="zh-CN" w:bidi="ar-SA"/>
        </w:rPr>
        <w:t>Disrupt the tissue and homogenize the lysate</w:t>
      </w:r>
      <w:r>
        <w:rPr>
          <w:rFonts w:hint="eastAsia" w:ascii="Arial" w:hAnsi="Arial" w:eastAsia="方正兰亭黑_GBK" w:cs="Times New Roman"/>
          <w:color w:val="231815"/>
          <w:kern w:val="2"/>
          <w:sz w:val="16"/>
          <w:szCs w:val="21"/>
          <w:lang w:val="en-US" w:eastAsia="zh-CN" w:bidi="ar-SA"/>
        </w:rPr>
        <w:t xml:space="preserve"> until there are no visible tissue pieces.</w:t>
      </w:r>
    </w:p>
    <w:p w14:paraId="3B0C4329">
      <w:pPr>
        <w:widowControl w:val="0"/>
        <w:numPr>
          <w:ilvl w:val="0"/>
          <w:numId w:val="2"/>
        </w:numPr>
        <w:spacing w:before="80" w:line="260" w:lineRule="exact"/>
        <w:ind w:left="0" w:leftChars="0" w:firstLine="0" w:firstLineChars="0"/>
        <w:jc w:val="both"/>
        <w:rPr>
          <w:rFonts w:hint="eastAsia" w:ascii="Arial" w:hAnsi="Arial" w:eastAsia="方正兰亭黑_GBK" w:cs="Times New Roman"/>
          <w:color w:val="231815"/>
          <w:kern w:val="2"/>
          <w:sz w:val="16"/>
          <w:szCs w:val="21"/>
          <w:lang w:val="en-US" w:eastAsia="zh-CN" w:bidi="ar-SA"/>
        </w:rPr>
      </w:pPr>
      <w:r>
        <w:rPr>
          <w:rFonts w:hint="eastAsia" w:ascii="Arial" w:hAnsi="Arial" w:eastAsia="方正兰亭黑_GBK" w:cs="Times New Roman"/>
          <w:color w:val="231815"/>
          <w:kern w:val="2"/>
          <w:sz w:val="16"/>
          <w:szCs w:val="21"/>
          <w:lang w:val="en-US" w:eastAsia="zh-CN" w:bidi="ar-SA"/>
        </w:rPr>
        <w:t>Transfer the lysate to FastPure gDNA-Filter Columns III (FastPure gDNA-Filter Columns III had been put into the collection tube) and centrifuge at 12,000 rpm (13,400 × g) for 30 sec. Discard the FastPure gDNA-Filter Columns III and collect the filtrate.</w:t>
      </w:r>
    </w:p>
    <w:p w14:paraId="29A53188">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Add absolute ethanol (0.5 × the volume of filtrate) to the filtrate and mix thoroughly. For liver tissue, add 50% ethanol (1 × the volume of filtrate).</w:t>
      </w:r>
    </w:p>
    <w:p w14:paraId="5DD23579">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Transfer the mixture from Step </w:t>
      </w:r>
      <w:r>
        <w:rPr>
          <w:rFonts w:hint="eastAsia" w:ascii="Arial" w:hAnsi="Arial" w:eastAsia="方正兰亭黑_GBK" w:cs="Times New Roman"/>
          <w:color w:val="231815"/>
          <w:kern w:val="2"/>
          <w:sz w:val="16"/>
          <w:szCs w:val="21"/>
          <w:lang w:val="en-US" w:eastAsia="zh-CN" w:bidi="ar-SA"/>
        </w:rPr>
        <w:t>3</w:t>
      </w:r>
      <w:r>
        <w:rPr>
          <w:rFonts w:hint="default" w:ascii="Arial" w:hAnsi="Arial" w:eastAsia="方正兰亭黑_GBK" w:cs="Times New Roman"/>
          <w:color w:val="231815"/>
          <w:kern w:val="2"/>
          <w:sz w:val="16"/>
          <w:szCs w:val="21"/>
          <w:lang w:val="en-US" w:eastAsia="zh-CN" w:bidi="ar-SA"/>
        </w:rPr>
        <w:t xml:space="preserve"> to FastPure RNA Columns III (FastPure RNA Columns III had been put into the collection tube) and centrifuge at 12,000 rpm (13,400 × g) for 30 sec and discard the filtrate.</w:t>
      </w:r>
    </w:p>
    <w:p w14:paraId="0ED914C7">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Add </w:t>
      </w:r>
      <w:r>
        <w:rPr>
          <w:rFonts w:hint="eastAsia" w:ascii="Arial" w:hAnsi="Arial" w:eastAsia="方正兰亭黑_GBK" w:cs="Times New Roman"/>
          <w:color w:val="231815"/>
          <w:kern w:val="2"/>
          <w:sz w:val="16"/>
          <w:szCs w:val="21"/>
          <w:lang w:val="en-US" w:eastAsia="zh-CN" w:bidi="ar-SA"/>
        </w:rPr>
        <w:t>35</w:t>
      </w:r>
      <w:r>
        <w:rPr>
          <w:rFonts w:hint="default" w:ascii="Arial" w:hAnsi="Arial" w:eastAsia="方正兰亭黑_GBK" w:cs="Times New Roman"/>
          <w:color w:val="231815"/>
          <w:kern w:val="2"/>
          <w:sz w:val="16"/>
          <w:szCs w:val="21"/>
          <w:lang w:val="en-US" w:eastAsia="zh-CN" w:bidi="ar-SA"/>
        </w:rPr>
        <w:t>0 μl Buffer RW1 to the FastPure RNA Columns III and centrifuge at 12,000 rpm (13,400 × g) for 30 sec. Discard the filtrate.</w:t>
      </w:r>
    </w:p>
    <w:p w14:paraId="59386899">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Add 10 µl DNase I</w:t>
      </w:r>
      <w:r>
        <w:rPr>
          <w:rFonts w:hint="eastAsia" w:ascii="Arial" w:hAnsi="Arial" w:eastAsia="方正兰亭黑_GBK" w:cs="Times New Roman"/>
          <w:color w:val="231815"/>
          <w:kern w:val="2"/>
          <w:sz w:val="16"/>
          <w:szCs w:val="21"/>
          <w:lang w:val="en-US" w:eastAsia="zh-CN" w:bidi="ar-SA"/>
        </w:rPr>
        <w:t xml:space="preserve"> </w:t>
      </w:r>
      <w:r>
        <w:rPr>
          <w:rFonts w:hint="default" w:ascii="Arial" w:hAnsi="Arial" w:eastAsia="方正兰亭黑_GBK" w:cs="Times New Roman"/>
          <w:color w:val="231815"/>
          <w:kern w:val="2"/>
          <w:sz w:val="16"/>
          <w:szCs w:val="21"/>
          <w:lang w:val="en-US" w:eastAsia="zh-CN" w:bidi="ar-SA"/>
        </w:rPr>
        <w:t>to 70 µl Buffer RDD. Mix by gently inverting the tube. Centrifuge briefly</w:t>
      </w:r>
      <w:r>
        <w:rPr>
          <w:rFonts w:hint="eastAsia" w:ascii="Arial" w:hAnsi="Arial" w:eastAsia="方正兰亭黑_GBK" w:cs="Times New Roman"/>
          <w:color w:val="231815"/>
          <w:kern w:val="2"/>
          <w:sz w:val="16"/>
          <w:szCs w:val="21"/>
          <w:lang w:val="en-US" w:eastAsia="zh-CN" w:bidi="ar-SA"/>
        </w:rPr>
        <w:t>.</w:t>
      </w:r>
    </w:p>
    <w:p w14:paraId="466BE1F0">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Add 80 μl DNase I working solution prepared in FastPure RNA Columns III, and </w:t>
      </w:r>
      <w:r>
        <w:rPr>
          <w:rFonts w:hint="eastAsia" w:ascii="Arial" w:hAnsi="Arial" w:eastAsia="方正兰亭黑_GBK" w:cs="Times New Roman"/>
          <w:color w:val="231815"/>
          <w:kern w:val="2"/>
          <w:sz w:val="16"/>
          <w:szCs w:val="21"/>
          <w:lang w:val="en-US" w:eastAsia="zh-CN" w:bidi="ar-SA"/>
        </w:rPr>
        <w:t>incubate</w:t>
      </w:r>
      <w:r>
        <w:rPr>
          <w:rFonts w:hint="default" w:ascii="Arial" w:hAnsi="Arial" w:eastAsia="方正兰亭黑_GBK" w:cs="Times New Roman"/>
          <w:color w:val="231815"/>
          <w:kern w:val="2"/>
          <w:sz w:val="16"/>
          <w:szCs w:val="21"/>
          <w:lang w:val="en-US" w:eastAsia="zh-CN" w:bidi="ar-SA"/>
        </w:rPr>
        <w:t xml:space="preserve"> at room temperature (20</w:t>
      </w:r>
      <w:r>
        <w:rPr>
          <w:rFonts w:hint="eastAsia" w:ascii="Arial" w:hAnsi="Arial" w:eastAsia="方正兰亭黑_GBK" w:cs="Times New Roman"/>
          <w:color w:val="231815"/>
          <w:kern w:val="2"/>
          <w:sz w:val="16"/>
          <w:szCs w:val="21"/>
          <w:lang w:val="en-US" w:eastAsia="zh-CN" w:bidi="ar-SA"/>
        </w:rPr>
        <w:t xml:space="preserve"> </w:t>
      </w:r>
      <w:r>
        <w:rPr>
          <w:rFonts w:hint="default" w:ascii="Arial" w:hAnsi="Arial" w:eastAsia="方正兰亭黑_GBK" w:cs="Times New Roman"/>
          <w:color w:val="231815"/>
          <w:kern w:val="2"/>
          <w:sz w:val="16"/>
          <w:szCs w:val="21"/>
          <w:lang w:val="en-US" w:eastAsia="zh-CN" w:bidi="ar-SA"/>
        </w:rPr>
        <w:t>-</w:t>
      </w:r>
      <w:r>
        <w:rPr>
          <w:rFonts w:hint="eastAsia" w:ascii="Arial" w:hAnsi="Arial" w:eastAsia="方正兰亭黑_GBK" w:cs="Times New Roman"/>
          <w:color w:val="231815"/>
          <w:kern w:val="2"/>
          <w:sz w:val="16"/>
          <w:szCs w:val="21"/>
          <w:lang w:val="en-US" w:eastAsia="zh-CN" w:bidi="ar-SA"/>
        </w:rPr>
        <w:t xml:space="preserve"> </w:t>
      </w:r>
      <w:r>
        <w:rPr>
          <w:rFonts w:hint="default" w:ascii="Arial" w:hAnsi="Arial" w:eastAsia="方正兰亭黑_GBK" w:cs="Times New Roman"/>
          <w:color w:val="231815"/>
          <w:kern w:val="2"/>
          <w:sz w:val="16"/>
          <w:szCs w:val="21"/>
          <w:lang w:val="en-US" w:eastAsia="zh-CN" w:bidi="ar-SA"/>
        </w:rPr>
        <w:t>30 °C) for 15 - 25 min.</w:t>
      </w:r>
    </w:p>
    <w:p w14:paraId="610EB1EC">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Add </w:t>
      </w:r>
      <w:r>
        <w:rPr>
          <w:rFonts w:hint="eastAsia" w:ascii="Arial" w:hAnsi="Arial" w:eastAsia="方正兰亭黑_GBK" w:cs="Times New Roman"/>
          <w:color w:val="231815"/>
          <w:kern w:val="2"/>
          <w:sz w:val="16"/>
          <w:szCs w:val="21"/>
          <w:lang w:val="en-US" w:eastAsia="zh-CN" w:bidi="ar-SA"/>
        </w:rPr>
        <w:t>35</w:t>
      </w:r>
      <w:r>
        <w:rPr>
          <w:rFonts w:hint="default" w:ascii="Arial" w:hAnsi="Arial" w:eastAsia="方正兰亭黑_GBK" w:cs="Times New Roman"/>
          <w:color w:val="231815"/>
          <w:kern w:val="2"/>
          <w:sz w:val="16"/>
          <w:szCs w:val="21"/>
          <w:lang w:val="en-US" w:eastAsia="zh-CN" w:bidi="ar-SA"/>
        </w:rPr>
        <w:t>0 μl Buffer RW1 to the FastPure RNA Columns III and centrifuge at 12,000 rpm (13,400 × g) for 30 sec. Discard the filtrate.</w:t>
      </w:r>
    </w:p>
    <w:p w14:paraId="6F424F15">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Add 700 μl Buffer RW2 (check if absolute ethanol has been added in advance!) to the FastPure RNA Columns III and centrifuge at 12,000 rpm (13,400 × g) for 30 sec. Discard the filtrate. </w:t>
      </w:r>
    </w:p>
    <w:p w14:paraId="3B4D3423">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Add 500 μl Buffer RW2 (check if absolute ethanol has been added in advance!) to the FastPure RNA Columns III and centrifuge at 12,000 rpm (13,400 × g) for 2 min. Carefully remove the adsorption column from the collection tube to avoid contacting with the filtrate to prevent contamination. </w:t>
      </w:r>
    </w:p>
    <w:p w14:paraId="0457AA11">
      <w:pPr>
        <w:widowControl w:val="0"/>
        <w:numPr>
          <w:ilvl w:val="0"/>
          <w:numId w:val="2"/>
        </w:numPr>
        <w:spacing w:before="80" w:line="260" w:lineRule="exact"/>
        <w:ind w:left="0" w:leftChars="0" w:firstLine="0" w:firstLineChars="0"/>
        <w:jc w:val="both"/>
        <w:rPr>
          <w:rFonts w:hint="default" w:ascii="Arial" w:hAnsi="Arial" w:eastAsia="方正兰亭黑_GBK" w:cs="Times New Roman"/>
          <w:color w:val="231815"/>
          <w:kern w:val="2"/>
          <w:sz w:val="16"/>
          <w:szCs w:val="21"/>
          <w:lang w:val="en-US" w:eastAsia="zh-CN" w:bidi="ar-SA"/>
        </w:rPr>
      </w:pPr>
      <w:r>
        <w:rPr>
          <w:rFonts w:hint="default" w:ascii="Arial" w:hAnsi="Arial" w:eastAsia="方正兰亭黑_GBK" w:cs="Times New Roman"/>
          <w:color w:val="231815"/>
          <w:kern w:val="2"/>
          <w:sz w:val="16"/>
          <w:szCs w:val="21"/>
          <w:lang w:val="en-US" w:eastAsia="zh-CN" w:bidi="ar-SA"/>
        </w:rPr>
        <w:t xml:space="preserve">(Optional) If the adsorption column has residual liquid or contacts with the filtrate, discard the filtrate and place the FastPure RNA Columns III back into the collection tube. Centrifuge at 12,000 rpm (13,400 × g) for 1 min to prevent ethanol contamination. </w:t>
      </w:r>
    </w:p>
    <w:p w14:paraId="09539459">
      <w:pPr>
        <w:widowControl w:val="0"/>
        <w:numPr>
          <w:ilvl w:val="0"/>
          <w:numId w:val="2"/>
        </w:numPr>
        <w:spacing w:before="80" w:line="260" w:lineRule="exact"/>
        <w:ind w:left="0" w:leftChars="0" w:firstLine="0" w:firstLineChars="0"/>
        <w:jc w:val="both"/>
        <w:rPr>
          <w:rFonts w:hint="default" w:ascii="Arial" w:hAnsi="Arial" w:eastAsia="黑体" w:cs="Arial"/>
          <w:sz w:val="15"/>
          <w:szCs w:val="20"/>
          <w:lang w:val="en-US" w:eastAsia="zh-CN" w:bidi="ar-SA"/>
        </w:rPr>
      </w:pPr>
      <w:r>
        <w:rPr>
          <w:rFonts w:hint="default" w:ascii="Arial" w:hAnsi="Arial" w:eastAsia="方正兰亭黑_GBK" w:cs="Times New Roman"/>
          <w:color w:val="231815"/>
          <w:kern w:val="2"/>
          <w:sz w:val="16"/>
          <w:szCs w:val="21"/>
          <w:lang w:val="en-US" w:eastAsia="zh-CN" w:bidi="ar-SA"/>
        </w:rPr>
        <w:t>Transfer the adsorption columns to new RNase-free Collection Tubes 1.5 ml carefully. Add 50 - 200 μl of RNase-free ddH</w:t>
      </w:r>
      <w:r>
        <w:rPr>
          <w:rFonts w:hint="default" w:ascii="Arial" w:hAnsi="Arial" w:eastAsia="方正兰亭黑_GBK" w:cs="Times New Roman"/>
          <w:color w:val="231815"/>
          <w:kern w:val="2"/>
          <w:sz w:val="16"/>
          <w:szCs w:val="21"/>
          <w:vertAlign w:val="subscript"/>
          <w:lang w:val="en-US" w:eastAsia="zh-CN" w:bidi="ar-SA"/>
        </w:rPr>
        <w:t>2</w:t>
      </w:r>
      <w:r>
        <w:rPr>
          <w:rFonts w:hint="default" w:ascii="Arial" w:hAnsi="Arial" w:eastAsia="方正兰亭黑_GBK" w:cs="Times New Roman"/>
          <w:color w:val="231815"/>
          <w:kern w:val="2"/>
          <w:sz w:val="16"/>
          <w:szCs w:val="21"/>
          <w:lang w:val="en-US" w:eastAsia="zh-CN" w:bidi="ar-SA"/>
        </w:rPr>
        <w:t>O to the center of the adsorption column without touching the membrane and incubate at room temperature for 1 min. Centrifuge at 12,000 rpm (13,400 × g) for 1 min to elute the RNA.</w:t>
      </w:r>
      <w:bookmarkEnd w:id="0"/>
    </w:p>
    <w:sectPr>
      <w:headerReference r:id="rId4" w:type="first"/>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兰亭中粗黑_GBK">
    <w:altName w:val="微软雅黑"/>
    <w:panose1 w:val="02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兰亭黑_GBK">
    <w:altName w:val="微软雅黑"/>
    <w:panose1 w:val="02000000000000000000"/>
    <w:charset w:val="86"/>
    <w:family w:val="auto"/>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E9E27">
    <w:pPr>
      <w:pStyle w:val="7"/>
    </w:pPr>
    <w:r>
      <w:rPr>
        <w:sz w:val="18"/>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562215" cy="10692130"/>
          <wp:effectExtent l="0" t="0" r="12065" b="6350"/>
          <wp:wrapNone/>
          <wp:docPr id="4" name="WordPictureWatermark52648" descr="word模板-海外竖版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52648" descr="word模板-海外竖版_画板 1"/>
                  <pic:cNvPicPr>
                    <a:picLocks noChangeAspect="1"/>
                  </pic:cNvPicPr>
                </pic:nvPicPr>
                <pic:blipFill>
                  <a:blip r:embed="rId1"/>
                  <a:stretch>
                    <a:fillRect/>
                  </a:stretch>
                </pic:blipFill>
                <pic:spPr>
                  <a:xfrm>
                    <a:off x="0" y="0"/>
                    <a:ext cx="7562215" cy="1069213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08647">
    <w:pPr>
      <w:pStyle w:val="7"/>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7562215" cy="10692130"/>
          <wp:effectExtent l="0" t="0" r="12065" b="6350"/>
          <wp:wrapNone/>
          <wp:docPr id="5" name="WordPictureWatermark52648" descr="word模板-海外竖版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52648" descr="word模板-海外竖版_画板 1"/>
                  <pic:cNvPicPr>
                    <a:picLocks noChangeAspect="1"/>
                  </pic:cNvPicPr>
                </pic:nvPicPr>
                <pic:blipFill>
                  <a:blip r:embed="rId1"/>
                  <a:stretch>
                    <a:fillRect/>
                  </a:stretch>
                </pic:blipFill>
                <pic:spPr>
                  <a:xfrm>
                    <a:off x="0" y="0"/>
                    <a:ext cx="7562215" cy="1069213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6A2DF"/>
    <w:multiLevelType w:val="singleLevel"/>
    <w:tmpl w:val="00E6A2DF"/>
    <w:lvl w:ilvl="0" w:tentative="0">
      <w:start w:val="1"/>
      <w:numFmt w:val="decimal"/>
      <w:suff w:val="space"/>
      <w:lvlText w:val="%1."/>
      <w:lvlJc w:val="left"/>
      <w:rPr>
        <w:rFonts w:hint="default"/>
        <w:b w:val="0"/>
        <w:bCs w:val="0"/>
      </w:rPr>
    </w:lvl>
  </w:abstractNum>
  <w:abstractNum w:abstractNumId="1">
    <w:nsid w:val="148073A3"/>
    <w:multiLevelType w:val="singleLevel"/>
    <w:tmpl w:val="148073A3"/>
    <w:lvl w:ilvl="0" w:tentative="0">
      <w:start w:val="1"/>
      <w:numFmt w:val="decimal"/>
      <w:suff w:val="space"/>
      <w:lvlText w:val="%1."/>
      <w:lvlJc w:val="left"/>
      <w:rPr>
        <w:rFonts w:hint="default"/>
        <w:b w:val="0"/>
        <w:bCs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1NzE2ZjgzNzA4YmU1MDEwZTJjZjE1ZmMzMTU5MTQifQ=="/>
  </w:docVars>
  <w:rsids>
    <w:rsidRoot w:val="3D6D1A56"/>
    <w:rsid w:val="012E7CD4"/>
    <w:rsid w:val="025003B2"/>
    <w:rsid w:val="02624E7D"/>
    <w:rsid w:val="041476CE"/>
    <w:rsid w:val="05DF426A"/>
    <w:rsid w:val="08E05337"/>
    <w:rsid w:val="08F14A43"/>
    <w:rsid w:val="09B71C90"/>
    <w:rsid w:val="0AE72DF4"/>
    <w:rsid w:val="0D386F05"/>
    <w:rsid w:val="0D5374B9"/>
    <w:rsid w:val="103D3004"/>
    <w:rsid w:val="11AB281C"/>
    <w:rsid w:val="12BB4505"/>
    <w:rsid w:val="13E159CB"/>
    <w:rsid w:val="147031D8"/>
    <w:rsid w:val="14DC6FB8"/>
    <w:rsid w:val="15170DCC"/>
    <w:rsid w:val="15757FBE"/>
    <w:rsid w:val="1D1133F5"/>
    <w:rsid w:val="1D267A1A"/>
    <w:rsid w:val="20084133"/>
    <w:rsid w:val="20085EE1"/>
    <w:rsid w:val="22C35C46"/>
    <w:rsid w:val="246166A1"/>
    <w:rsid w:val="26A51A45"/>
    <w:rsid w:val="277734CF"/>
    <w:rsid w:val="28940C5A"/>
    <w:rsid w:val="29420991"/>
    <w:rsid w:val="2AA333D6"/>
    <w:rsid w:val="2C1F5370"/>
    <w:rsid w:val="2C932FD6"/>
    <w:rsid w:val="2EA7632C"/>
    <w:rsid w:val="30092C1C"/>
    <w:rsid w:val="31102E48"/>
    <w:rsid w:val="317E24A7"/>
    <w:rsid w:val="31A63ADC"/>
    <w:rsid w:val="37C54850"/>
    <w:rsid w:val="3D216C6E"/>
    <w:rsid w:val="3D6D1A56"/>
    <w:rsid w:val="3DEC0798"/>
    <w:rsid w:val="3ED27058"/>
    <w:rsid w:val="3EDC6612"/>
    <w:rsid w:val="400F754E"/>
    <w:rsid w:val="429B2931"/>
    <w:rsid w:val="44AE67A8"/>
    <w:rsid w:val="45E2708A"/>
    <w:rsid w:val="486F0ADB"/>
    <w:rsid w:val="48917020"/>
    <w:rsid w:val="49AA5A5B"/>
    <w:rsid w:val="4A3560CB"/>
    <w:rsid w:val="4A404346"/>
    <w:rsid w:val="4A4E65D6"/>
    <w:rsid w:val="4B9658CC"/>
    <w:rsid w:val="4C756CA7"/>
    <w:rsid w:val="4F2024AF"/>
    <w:rsid w:val="4F275AD4"/>
    <w:rsid w:val="519406C6"/>
    <w:rsid w:val="53331C8C"/>
    <w:rsid w:val="53BC0525"/>
    <w:rsid w:val="54F85A97"/>
    <w:rsid w:val="59370CBC"/>
    <w:rsid w:val="5A871B1D"/>
    <w:rsid w:val="5C114178"/>
    <w:rsid w:val="5CEF0F84"/>
    <w:rsid w:val="60AE3960"/>
    <w:rsid w:val="60C63ADF"/>
    <w:rsid w:val="60EA0710"/>
    <w:rsid w:val="62921492"/>
    <w:rsid w:val="65705687"/>
    <w:rsid w:val="6A2E5558"/>
    <w:rsid w:val="6A3938D4"/>
    <w:rsid w:val="6AB72DF2"/>
    <w:rsid w:val="6BC404DB"/>
    <w:rsid w:val="6CDF1345"/>
    <w:rsid w:val="6D614100"/>
    <w:rsid w:val="6EF410D7"/>
    <w:rsid w:val="6F653D83"/>
    <w:rsid w:val="7407365B"/>
    <w:rsid w:val="740A4644"/>
    <w:rsid w:val="754B5F17"/>
    <w:rsid w:val="76566662"/>
    <w:rsid w:val="77D53CE3"/>
    <w:rsid w:val="782347DB"/>
    <w:rsid w:val="787B0173"/>
    <w:rsid w:val="79993F1D"/>
    <w:rsid w:val="7D0C75E1"/>
    <w:rsid w:val="7D436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1"/>
    <w:pPr>
      <w:spacing w:before="15"/>
      <w:ind w:left="211"/>
      <w:outlineLvl w:val="0"/>
    </w:pPr>
    <w:rPr>
      <w:b/>
      <w:bCs/>
      <w:sz w:val="32"/>
      <w:szCs w:val="32"/>
    </w:rPr>
  </w:style>
  <w:style w:type="paragraph" w:styleId="3">
    <w:name w:val="heading 2"/>
    <w:basedOn w:val="1"/>
    <w:next w:val="1"/>
    <w:autoRedefine/>
    <w:qFormat/>
    <w:uiPriority w:val="1"/>
    <w:pPr>
      <w:ind w:left="218"/>
      <w:outlineLvl w:val="1"/>
    </w:pPr>
    <w:rPr>
      <w:b/>
      <w:bCs/>
      <w:sz w:val="32"/>
      <w:szCs w:val="32"/>
    </w:rPr>
  </w:style>
  <w:style w:type="paragraph" w:styleId="4">
    <w:name w:val="heading 3"/>
    <w:basedOn w:val="1"/>
    <w:next w:val="1"/>
    <w:autoRedefine/>
    <w:qFormat/>
    <w:uiPriority w:val="1"/>
    <w:pPr>
      <w:spacing w:before="135"/>
      <w:ind w:left="614" w:hanging="396"/>
      <w:outlineLvl w:val="2"/>
    </w:pPr>
    <w:rPr>
      <w:b/>
      <w:bCs/>
      <w:sz w:val="24"/>
      <w:szCs w:val="24"/>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5">
    <w:name w:val="Body Text"/>
    <w:basedOn w:val="1"/>
    <w:autoRedefine/>
    <w:qFormat/>
    <w:uiPriority w:val="1"/>
    <w:rPr>
      <w:sz w:val="21"/>
      <w:szCs w:val="21"/>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autoRedefine/>
    <w:unhideWhenUsed/>
    <w:qFormat/>
    <w:uiPriority w:val="99"/>
    <w:rPr>
      <w:color w:val="0563C1" w:themeColor="hyperlink"/>
      <w:u w:val="single"/>
      <w14:textFill>
        <w14:solidFill>
          <w14:schemeClr w14:val="hlink"/>
        </w14:solidFill>
      </w14:textFill>
    </w:rPr>
  </w:style>
  <w:style w:type="paragraph" w:styleId="12">
    <w:name w:val="List Paragraph"/>
    <w:basedOn w:val="1"/>
    <w:autoRedefine/>
    <w:qFormat/>
    <w:uiPriority w:val="1"/>
    <w:pPr>
      <w:spacing w:before="135"/>
      <w:ind w:left="614" w:hanging="420"/>
    </w:pPr>
  </w:style>
  <w:style w:type="paragraph" w:customStyle="1" w:styleId="13">
    <w:name w:val="Table Paragraph"/>
    <w:basedOn w:val="1"/>
    <w:autoRedefine/>
    <w:qFormat/>
    <w:uiPriority w:val="1"/>
    <w:pPr>
      <w:spacing w:before="165"/>
      <w:ind w:left="115"/>
    </w:pPr>
    <w:rPr>
      <w:rFonts w:ascii="Arial" w:hAnsi="Arial" w:eastAsia="Arial" w:cs="Arial"/>
    </w:rPr>
  </w:style>
  <w:style w:type="table" w:customStyle="1" w:styleId="14">
    <w:name w:val="Table Normal"/>
    <w:autoRedefine/>
    <w:semiHidden/>
    <w:unhideWhenUsed/>
    <w:qFormat/>
    <w:uiPriority w:val="2"/>
    <w:tblPr>
      <w:tblCellMar>
        <w:top w:w="0" w:type="dxa"/>
        <w:left w:w="0" w:type="dxa"/>
        <w:bottom w:w="0" w:type="dxa"/>
        <w:right w:w="0" w:type="dxa"/>
      </w:tblCellMar>
    </w:tblPr>
  </w:style>
  <w:style w:type="table" w:customStyle="1" w:styleId="15">
    <w:name w:val="网格型1"/>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Table Text"/>
    <w:basedOn w:val="1"/>
    <w:autoRedefine/>
    <w:semiHidden/>
    <w:qFormat/>
    <w:uiPriority w:val="0"/>
    <w:rPr>
      <w:rFonts w:ascii="Arial" w:hAnsi="Arial" w:eastAsia="Arial" w:cs="Arial"/>
      <w:sz w:val="14"/>
      <w:szCs w:val="14"/>
      <w:lang w:val="en-US" w:eastAsia="en-US" w:bidi="ar-SA"/>
    </w:rPr>
  </w:style>
  <w:style w:type="paragraph" w:customStyle="1" w:styleId="17">
    <w:name w:val="内容"/>
    <w:basedOn w:val="1"/>
    <w:autoRedefine/>
    <w:qFormat/>
    <w:uiPriority w:val="0"/>
    <w:pPr>
      <w:spacing w:before="80" w:line="260" w:lineRule="exact"/>
    </w:pPr>
    <w:rPr>
      <w:color w:val="23181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637</Words>
  <Characters>2925</Characters>
  <Lines>1</Lines>
  <Paragraphs>1</Paragraphs>
  <TotalTime>33</TotalTime>
  <ScaleCrop>false</ScaleCrop>
  <LinksUpToDate>false</LinksUpToDate>
  <CharactersWithSpaces>3532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雨</cp:lastModifiedBy>
  <cp:lastPrinted>2023-10-25T08:36:00Z</cp:lastPrinted>
  <dcterms:modified xsi:type="dcterms:W3CDTF">2025-02-25T08:58:08Z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F105F6767941498F8D8A6C45B5E8F8C2_13</vt:lpwstr>
  </property>
  <property fmtid="{D5CDD505-2E9C-101B-9397-08002B2CF9AE}" pid="4" name="KSOTemplateDocerSaveRecord">
    <vt:lpwstr>eyJoZGlkIjoiYmM1NzE2ZjgzNzA4YmU1MDEwZTJjZjE1ZmMzMTU5MTQiLCJ1c2VySWQiOiIyNzc5OTQxNTAifQ==</vt:lpwstr>
  </property>
</Properties>
</file>